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t>NEWS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b/>
          <w:bCs/>
          <w:sz w:val="21"/>
          <w:szCs w:val="21"/>
        </w:rPr>
        <w:t xml:space="preserve">FOOD BANK: </w:t>
      </w:r>
      <w:r>
        <w:rPr>
          <w:rFonts w:ascii="Arial" w:hAnsi="Arial" w:eastAsia="Arial" w:cs="Arial"/>
          <w:sz w:val="21"/>
          <w:szCs w:val="21"/>
        </w:rPr>
        <w:t>urgently requires tinned ham/spam/corned beef, small coffee and tea, tinned spaghetti, large tins of sweetcorn, jams and spreads, size 6-7 nappies and pull ups, dog and cat food, shampoo and shower gel.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r>
    </w:p>
    <w:p>
      <w:pPr>
        <w:widowControl w:val="0"/>
        <w:rPr>
          <w:rFonts w:ascii="Arial" w:hAnsi="Arial" w:eastAsia="Arial" w:cs="Arial"/>
          <w:color w:val="auto"/>
          <w:sz w:val="21"/>
          <w:szCs w:val="21"/>
          <w:lang w:val="en-us"/>
        </w:rPr>
      </w:pPr>
      <w:r>
        <w:rPr>
          <w:rFonts w:ascii="Arial" w:hAnsi="Arial" w:eastAsia="Arial" w:cs="Arial"/>
          <w:b/>
          <w:bCs/>
          <w:color w:val="auto"/>
          <w:sz w:val="21"/>
          <w:szCs w:val="21"/>
          <w:lang w:val="en-us"/>
        </w:rPr>
        <w:t>THE LENT REFLECTION &amp; LITANY</w:t>
      </w:r>
      <w:r>
        <w:rPr>
          <w:rFonts w:ascii="Arial" w:hAnsi="Arial" w:eastAsia="Arial" w:cs="Arial"/>
          <w:color w:val="auto"/>
          <w:sz w:val="21"/>
          <w:szCs w:val="21"/>
          <w:lang w:val="en-us"/>
        </w:rPr>
        <w:t xml:space="preserve"> at 12 noon in the Lady Chapel focuses on peace, justice &amp; reconciliation. It lasts about 20 minutes and all are welcome.</w:t>
      </w:r>
    </w:p>
    <w:p>
      <w:pPr>
        <w:widowControl w:val="0"/>
        <w:rPr>
          <w:rFonts w:ascii="Arial" w:hAnsi="Arial" w:eastAsia="Arial" w:cs="Arial"/>
          <w:color w:val="auto"/>
          <w:sz w:val="21"/>
          <w:szCs w:val="21"/>
          <w:lang w:val="en-us"/>
        </w:rPr>
      </w:pPr>
      <w:r>
        <w:rPr>
          <w:rFonts w:ascii="Arial" w:hAnsi="Arial" w:eastAsia="Arial" w:cs="Arial"/>
          <w:color w:val="auto"/>
          <w:sz w:val="21"/>
          <w:szCs w:val="21"/>
          <w:lang w:val="en-us"/>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Cs/>
          <w:sz w:val="21"/>
          <w:szCs w:val="21"/>
        </w:rPr>
      </w:pPr>
      <w:r>
        <w:rPr>
          <w:rFonts w:ascii="Arial" w:hAnsi="Arial" w:cs="Arial"/>
          <w:b/>
          <w:sz w:val="21"/>
          <w:szCs w:val="21"/>
        </w:rPr>
        <w:t xml:space="preserve">JASSICA’S LAST SUNDAY </w:t>
      </w:r>
      <w:r>
        <w:rPr>
          <w:rFonts w:ascii="Arial" w:hAnsi="Arial" w:cs="Arial"/>
          <w:bCs/>
          <w:sz w:val="21"/>
          <w:szCs w:val="21"/>
        </w:rPr>
        <w:t>will be May 25</w:t>
      </w:r>
      <w:r>
        <w:rPr>
          <w:rFonts w:ascii="Arial" w:hAnsi="Arial" w:cs="Arial"/>
          <w:bCs/>
          <w:sz w:val="21"/>
          <w:szCs w:val="21"/>
          <w:vertAlign w:val="superscript"/>
        </w:rPr>
        <w:t>th</w:t>
      </w:r>
      <w:r>
        <w:rPr>
          <w:rFonts w:ascii="Arial" w:hAnsi="Arial" w:cs="Arial"/>
          <w:bCs/>
          <w:sz w:val="21"/>
          <w:szCs w:val="21"/>
        </w:rPr>
        <w:t xml:space="preserve"> </w:t>
      </w:r>
      <w:r>
        <w:rPr>
          <w:rFonts w:ascii="Arial" w:hAnsi="Arial" w:cs="Arial"/>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Cs/>
          <w:sz w:val="21"/>
          <w:szCs w:val="21"/>
        </w:rPr>
      </w:pPr>
      <w:r>
        <w:rPr>
          <w:rFonts w:ascii="Arial" w:hAnsi="Arial" w:cs="Arial"/>
          <w:bCs/>
          <w:sz w:val="21"/>
          <w:szCs w:val="21"/>
        </w:rPr>
        <w:t>and her Licensing service in Great Yarmouth is on</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Cs/>
          <w:sz w:val="21"/>
          <w:szCs w:val="21"/>
        </w:rPr>
      </w:pPr>
      <w:r>
        <w:rPr>
          <w:rFonts w:ascii="Arial" w:hAnsi="Arial" w:cs="Arial"/>
          <w:bCs/>
          <w:sz w:val="21"/>
          <w:szCs w:val="21"/>
        </w:rPr>
        <w:t>15</w:t>
      </w:r>
      <w:r>
        <w:rPr>
          <w:rFonts w:ascii="Arial" w:hAnsi="Arial" w:cs="Arial"/>
          <w:bCs/>
          <w:sz w:val="21"/>
          <w:szCs w:val="21"/>
          <w:vertAlign w:val="superscript"/>
        </w:rPr>
        <w:t>th</w:t>
      </w:r>
      <w:r>
        <w:rPr>
          <w:rFonts w:ascii="Arial" w:hAnsi="Arial" w:cs="Arial"/>
          <w:bCs/>
          <w:sz w:val="21"/>
          <w:szCs w:val="21"/>
        </w:rPr>
        <w:t xml:space="preserve"> June at 3pm. Please keep Jassica, Roy and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Cs/>
          <w:sz w:val="21"/>
          <w:szCs w:val="21"/>
        </w:rPr>
      </w:pPr>
      <w:r>
        <w:rPr>
          <w:rFonts w:ascii="Arial" w:hAnsi="Arial" w:cs="Arial"/>
          <w:bCs/>
          <w:sz w:val="21"/>
          <w:szCs w:val="21"/>
        </w:rPr>
        <w:t xml:space="preserve">El-Nathan in your prayers </w:t>
      </w:r>
    </w:p>
    <w:p>
      <w:pPr>
        <w:widowControl w:val="0"/>
        <w:rPr>
          <w:rFonts w:ascii="Arial" w:hAnsi="Arial" w:eastAsia="Arial" w:cs="Arial"/>
          <w:color w:val="auto"/>
          <w:sz w:val="21"/>
          <w:szCs w:val="21"/>
          <w:lang w:val="en-us"/>
        </w:rPr>
      </w:pPr>
      <w:r>
        <w:rPr>
          <w:rFonts w:ascii="Arial" w:hAnsi="Arial" w:eastAsia="Arial" w:cs="Arial"/>
          <w:color w:val="auto"/>
          <w:sz w:val="21"/>
          <w:szCs w:val="21"/>
          <w:lang w:val="en-us"/>
        </w:rPr>
      </w:r>
    </w:p>
    <w:p>
      <w:pPr>
        <w:widowControl w:val="0"/>
        <w:rPr>
          <w:rFonts w:ascii="Arial" w:hAnsi="Arial" w:eastAsia="Arial" w:cs="Arial"/>
          <w:color w:val="auto"/>
          <w:sz w:val="21"/>
          <w:szCs w:val="21"/>
        </w:rPr>
      </w:pPr>
      <w:r>
        <w:rPr>
          <w:rFonts w:ascii="Arial" w:hAnsi="Arial" w:eastAsia="Arial" w:cs="Arial"/>
          <w:b/>
          <w:bCs/>
          <w:color w:val="auto"/>
          <w:sz w:val="21"/>
          <w:szCs w:val="21"/>
          <w:lang w:val="en-us"/>
        </w:rPr>
        <w:t xml:space="preserve">ST. OSWALD’S LADIES GROUP </w:t>
      </w:r>
      <w:r>
        <w:rPr>
          <w:rFonts w:ascii="Arial" w:hAnsi="Arial" w:eastAsia="Arial" w:cs="Arial"/>
          <w:color w:val="auto"/>
          <w:sz w:val="21"/>
          <w:szCs w:val="21"/>
          <w:lang w:val="en-us"/>
        </w:rPr>
        <w:t>meet in the Parish Centre on Monday 7</w:t>
      </w:r>
      <w:r>
        <w:rPr>
          <w:rFonts w:ascii="Arial" w:hAnsi="Arial" w:eastAsia="Arial" w:cs="Arial"/>
          <w:color w:val="auto"/>
          <w:sz w:val="21"/>
          <w:szCs w:val="21"/>
          <w:vertAlign w:val="superscript"/>
          <w:lang w:val="en-us"/>
        </w:rPr>
        <w:t>th</w:t>
      </w:r>
      <w:r>
        <w:rPr>
          <w:rFonts w:ascii="Arial" w:hAnsi="Arial" w:eastAsia="Arial" w:cs="Arial"/>
          <w:color w:val="auto"/>
          <w:sz w:val="21"/>
          <w:szCs w:val="21"/>
          <w:lang w:val="en-us"/>
        </w:rPr>
        <w:t xml:space="preserve"> April at 2.30 pm when we welcome</w:t>
      </w:r>
      <w:r>
        <w:rPr>
          <w:rFonts w:ascii="Arial" w:hAnsi="Arial" w:eastAsia="Arial" w:cs="Arial"/>
          <w:color w:val="auto"/>
          <w:sz w:val="21"/>
          <w:szCs w:val="21"/>
        </w:rPr>
        <w:t xml:space="preserve"> Chris Birdsell-Jones who will speak to us about taking fire engines to Ukraine.</w:t>
      </w:r>
    </w:p>
    <w:p>
      <w:pPr>
        <w:widowControl w:val="0"/>
        <w:rPr>
          <w:rFonts w:ascii="Arial" w:hAnsi="Arial" w:eastAsia="Arial" w:cs="Arial"/>
          <w:b/>
          <w:bCs/>
          <w:color w:val="auto"/>
          <w:sz w:val="21"/>
          <w:szCs w:val="21"/>
        </w:rPr>
      </w:pPr>
      <w:r>
        <w:rPr>
          <w:rFonts w:ascii="Arial" w:hAnsi="Arial" w:eastAsia="Arial" w:cs="Arial"/>
          <w:b/>
          <w:bCs/>
          <w:color w:val="auto"/>
          <w:sz w:val="21"/>
          <w:szCs w:val="21"/>
        </w:rPr>
      </w:r>
    </w:p>
    <w:p>
      <w:pPr>
        <w:widowControl w:val="0"/>
        <w:rPr>
          <w:rFonts w:ascii="Arial" w:hAnsi="Arial" w:eastAsia="Arial" w:cs="Arial"/>
          <w:b/>
          <w:bCs/>
          <w:color w:val="auto"/>
          <w:sz w:val="21"/>
          <w:szCs w:val="21"/>
          <w:lang w:val="en-us"/>
        </w:rPr>
      </w:pPr>
      <w:r>
        <w:rPr>
          <w:rFonts w:ascii="Arial" w:hAnsi="Arial" w:eastAsia="Arial" w:cs="Arial"/>
          <w:b/>
          <w:bCs/>
          <w:color w:val="auto"/>
          <w:sz w:val="21"/>
          <w:szCs w:val="21"/>
          <w:lang w:val="en-us"/>
        </w:rPr>
        <w:t xml:space="preserve">OLIVE MORRIS </w:t>
      </w:r>
      <w:r>
        <w:rPr>
          <w:rFonts w:ascii="Arial" w:hAnsi="Arial" w:eastAsia="Arial" w:cs="Arial"/>
          <w:color w:val="auto"/>
          <w:sz w:val="21"/>
          <w:szCs w:val="21"/>
          <w:lang w:val="en-us"/>
        </w:rPr>
        <w:t>will be taking part in the Derwen Walk on 5</w:t>
      </w:r>
      <w:r>
        <w:rPr>
          <w:rFonts w:ascii="Arial" w:hAnsi="Arial" w:eastAsia="Arial" w:cs="Arial"/>
          <w:color w:val="auto"/>
          <w:sz w:val="21"/>
          <w:szCs w:val="21"/>
          <w:vertAlign w:val="superscript"/>
          <w:lang w:val="en-us"/>
        </w:rPr>
        <w:t>th</w:t>
      </w:r>
      <w:r>
        <w:rPr>
          <w:rFonts w:ascii="Arial" w:hAnsi="Arial" w:eastAsia="Arial" w:cs="Arial"/>
          <w:color w:val="auto"/>
          <w:sz w:val="21"/>
          <w:szCs w:val="21"/>
          <w:lang w:val="en-us"/>
        </w:rPr>
        <w:t xml:space="preserve"> April.  Can you please sign the sheet in the South Aisle if you would like to sponsor her.</w:t>
      </w:r>
      <w:r>
        <w:rPr>
          <w:rFonts w:ascii="Arial" w:hAnsi="Arial" w:eastAsia="Arial" w:cs="Arial"/>
          <w:b/>
          <w:bCs/>
          <w:color w:val="auto"/>
          <w:sz w:val="21"/>
          <w:szCs w:val="21"/>
          <w:lang w:val="en-us"/>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b/>
          <w:sz w:val="21"/>
          <w:szCs w:val="21"/>
        </w:rPr>
        <w:t xml:space="preserve">CHURCH SPRING CLEAN - </w:t>
      </w:r>
      <w:r>
        <w:rPr>
          <w:rFonts w:ascii="Arial" w:hAnsi="Arial" w:cs="Arial"/>
          <w:sz w:val="21"/>
          <w:szCs w:val="21"/>
        </w:rPr>
        <w:t>Saturday 12</w:t>
      </w:r>
      <w:r>
        <w:rPr>
          <w:rFonts w:ascii="Arial" w:hAnsi="Arial" w:cs="Arial"/>
          <w:sz w:val="21"/>
          <w:szCs w:val="21"/>
          <w:vertAlign w:val="superscript"/>
        </w:rPr>
        <w:t>th</w:t>
      </w:r>
      <w:r>
        <w:rPr>
          <w:rFonts w:ascii="Arial" w:hAnsi="Arial" w:cs="Arial"/>
          <w:sz w:val="21"/>
          <w:szCs w:val="21"/>
        </w:rPr>
        <w:t xml:space="preserve"> April 9.30 am - 3 pm As many people as possible are needed to give St. Oswald’s its annual spring clean in time for Easter. We welcome newcomers to St. Oswald’s as well as our regular helpers to assist with this annual task. Please come along with brushes, mops, vacuum cleaners etc.</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The Rev Harvey Gibbons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stoswald.office@gmail.com</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color w:val="0000ff"/>
          <w:sz w:val="21"/>
          <w:szCs w:val="21"/>
          <w:u w:color="auto" w:val="single"/>
        </w:rPr>
      </w:pPr>
      <w:hyperlink r:id="rId7" w:history="1">
        <w:r>
          <w:rPr>
            <w:rFonts w:ascii="Arial" w:hAnsi="Arial" w:cs="Arial"/>
            <w:b/>
            <w:color w:val="0000ff"/>
            <w:sz w:val="21"/>
            <w:szCs w:val="21"/>
            <w:u w:color="auto" w:val="single"/>
          </w:rPr>
          <w:t>http://www.stoswaldsoswestry.org.uk</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or follow us on Facebook at:</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lang w:val="it-it"/>
        </w:rPr>
      </w:pPr>
      <w:hyperlink r:id="rId8" w:history="1">
        <w:r>
          <w:rPr>
            <w:rFonts w:ascii="Arial" w:hAnsi="Arial" w:cs="Arial"/>
            <w:b/>
            <w:color w:val="0000ff"/>
            <w:sz w:val="21"/>
            <w:szCs w:val="21"/>
            <w:u w:color="auto" w:val="single"/>
            <w:lang w:val="it-it"/>
          </w:rPr>
          <w:t>www.facebook.com/stoswaldsoswestry</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lang w:val="it-it"/>
        </w:rPr>
      </w:pPr>
      <w:r>
        <w:rPr>
          <w:rFonts w:ascii="Arial" w:hAnsi="Arial" w:cs="Arial"/>
          <w:b/>
          <w:i/>
          <w:lang w:val="it-it"/>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t>CHURCH CALENDAR</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TUESDAY 1</w:t>
      </w:r>
      <w:r>
        <w:rPr>
          <w:rFonts w:ascii="Arial" w:hAnsi="Arial" w:eastAsia="Arial" w:cs="Arial"/>
          <w:b/>
          <w:sz w:val="21"/>
          <w:szCs w:val="21"/>
          <w:vertAlign w:val="superscript"/>
        </w:rPr>
        <w:t>st</w:t>
      </w:r>
      <w:r>
        <w:rPr>
          <w:rFonts w:ascii="Arial" w:hAnsi="Arial" w:eastAsia="Arial" w:cs="Arial"/>
          <w:b/>
          <w:sz w:val="21"/>
          <w:szCs w:val="21"/>
        </w:rPr>
        <w:t xml:space="preserve"> APRIL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10.30   Place of Welcome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12.30   Christ Church Lent Lunch at 61 High Fawr</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Avenue - all welcome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19.00   Lent Group at 8 Lower Brook Street</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19.00   Bev. Galloway Dance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WEDNESDAY 2</w:t>
      </w:r>
      <w:r>
        <w:rPr>
          <w:rFonts w:ascii="Arial" w:hAnsi="Arial" w:eastAsia="Arial" w:cs="Arial"/>
          <w:b/>
          <w:sz w:val="21"/>
          <w:szCs w:val="21"/>
          <w:vertAlign w:val="superscript"/>
        </w:rPr>
        <w:t>nd</w:t>
      </w:r>
      <w:r>
        <w:rPr>
          <w:rFonts w:ascii="Arial" w:hAnsi="Arial" w:eastAsia="Arial" w:cs="Arial"/>
          <w:b/>
          <w:sz w:val="21"/>
          <w:szCs w:val="21"/>
        </w:rPr>
        <w:t xml:space="preserve"> APRIL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08.30   Oswestry School Assembly - 0940</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09.00   Morning Prayer (online)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12.00   Lent Reflection and Litany in Lady Chapel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12.30   Lent Group in St. Catherine’s</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17.15   Brownies in Parish Centre - 19.15</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19.30   Scholars and Gentlemen rehearsal in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THURSDAY 3</w:t>
      </w:r>
      <w:r>
        <w:rPr>
          <w:rFonts w:ascii="Arial" w:hAnsi="Arial" w:eastAsia="Arial" w:cs="Arial"/>
          <w:b/>
          <w:sz w:val="21"/>
          <w:szCs w:val="21"/>
          <w:vertAlign w:val="superscript"/>
        </w:rPr>
        <w:t>rd</w:t>
      </w:r>
      <w:r>
        <w:rPr>
          <w:rFonts w:ascii="Arial" w:hAnsi="Arial" w:eastAsia="Arial" w:cs="Arial"/>
          <w:b/>
          <w:sz w:val="21"/>
          <w:szCs w:val="21"/>
        </w:rPr>
        <w:t xml:space="preserve"> APRIL</w:t>
      </w:r>
    </w:p>
    <w:p>
      <w:pPr>
        <w:widowControl w:val="0"/>
        <w:rPr>
          <w:rFonts w:ascii="Arial" w:hAnsi="Arial" w:eastAsia="Arial" w:cs="Arial"/>
          <w:sz w:val="21"/>
          <w:szCs w:val="21"/>
        </w:rPr>
      </w:pPr>
      <w:r>
        <w:rPr>
          <w:rFonts w:ascii="Arial" w:hAnsi="Arial" w:eastAsia="Arial" w:cs="Arial"/>
          <w:color w:val="333333"/>
          <w:sz w:val="21"/>
          <w:szCs w:val="21"/>
        </w:rPr>
        <w:t>10.30</w:t>
      </w:r>
      <w:r>
        <w:rPr>
          <w:rFonts w:ascii="Arial" w:hAnsi="Arial" w:eastAsia="Arial" w:cs="Arial"/>
          <w:sz w:val="21"/>
          <w:szCs w:val="21"/>
        </w:rPr>
        <w:t xml:space="preserve">   Holy Communion (BCP)</w:t>
      </w:r>
    </w:p>
    <w:p>
      <w:pPr>
        <w:widowControl w:val="0"/>
        <w:rPr>
          <w:rFonts w:ascii="Arial" w:hAnsi="Arial" w:eastAsia="Arial" w:cs="Arial"/>
          <w:sz w:val="21"/>
          <w:szCs w:val="21"/>
        </w:rPr>
      </w:pPr>
      <w:r>
        <w:rPr>
          <w:rFonts w:ascii="Arial" w:hAnsi="Arial" w:eastAsia="Arial" w:cs="Arial"/>
          <w:sz w:val="21"/>
          <w:szCs w:val="21"/>
        </w:rPr>
        <w:t>14.00   Lent Group meets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19.30   Bell ringing practice - 2100</w:t>
      </w:r>
    </w:p>
    <w:p>
      <w:pPr>
        <w:widowControl w:val="0"/>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FRIDAY 4</w:t>
      </w:r>
      <w:r>
        <w:rPr>
          <w:rFonts w:ascii="Arial" w:hAnsi="Arial" w:eastAsia="Arial" w:cs="Arial"/>
          <w:b/>
          <w:sz w:val="21"/>
          <w:szCs w:val="21"/>
          <w:vertAlign w:val="superscript"/>
        </w:rPr>
        <w:t>th</w:t>
      </w:r>
      <w:r>
        <w:rPr>
          <w:rFonts w:ascii="Arial" w:hAnsi="Arial" w:eastAsia="Arial" w:cs="Arial"/>
          <w:b/>
          <w:sz w:val="21"/>
          <w:szCs w:val="21"/>
        </w:rPr>
        <w:t xml:space="preserve"> APRIL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widowControl w:val="0"/>
        <w:rPr>
          <w:rFonts w:ascii="Arial" w:hAnsi="Arial" w:eastAsia="Arial" w:cs="Arial"/>
          <w:sz w:val="21"/>
          <w:szCs w:val="21"/>
        </w:rPr>
      </w:pPr>
      <w:r>
        <w:rPr>
          <w:rFonts w:ascii="Arial" w:hAnsi="Arial" w:eastAsia="Arial" w:cs="Arial"/>
          <w:sz w:val="21"/>
          <w:szCs w:val="21"/>
        </w:rPr>
        <w:t>13.30   Oswestry School End of term rehearsal</w:t>
      </w:r>
    </w:p>
    <w:p>
      <w:pPr>
        <w:widowControl w:val="0"/>
        <w:rPr>
          <w:rFonts w:ascii="Arial" w:hAnsi="Arial" w:eastAsia="Arial" w:cs="Arial"/>
          <w:sz w:val="21"/>
          <w:szCs w:val="21"/>
        </w:rPr>
      </w:pPr>
      <w:r>
        <w:rPr>
          <w:rFonts w:ascii="Arial" w:hAnsi="Arial" w:eastAsia="Arial" w:cs="Arial"/>
          <w:sz w:val="21"/>
          <w:szCs w:val="21"/>
        </w:rPr>
        <w:t>15.00   Oswestry School Assembly - 16.00</w:t>
      </w:r>
    </w:p>
    <w:p>
      <w:pPr>
        <w:widowControl w:val="0"/>
        <w:rPr>
          <w:rFonts w:ascii="Arial" w:hAnsi="Arial" w:eastAsia="Arial" w:cs="Arial"/>
          <w:sz w:val="21"/>
          <w:szCs w:val="21"/>
        </w:rPr>
      </w:pPr>
      <w:r>
        <w:rPr>
          <w:rFonts w:ascii="Arial" w:hAnsi="Arial" w:eastAsia="Arial" w:cs="Arial"/>
          <w:sz w:val="21"/>
          <w:szCs w:val="21"/>
        </w:rPr>
        <w:t xml:space="preserve">15.30   Funeral of John William Humphreys at </w:t>
      </w:r>
    </w:p>
    <w:p>
      <w:pPr>
        <w:widowControl w:val="0"/>
        <w:rPr>
          <w:rFonts w:ascii="Arial" w:hAnsi="Arial" w:eastAsia="Arial" w:cs="Arial"/>
          <w:sz w:val="21"/>
          <w:szCs w:val="21"/>
        </w:rPr>
      </w:pPr>
      <w:r>
        <w:rPr>
          <w:rFonts w:ascii="Arial" w:hAnsi="Arial" w:eastAsia="Arial" w:cs="Arial"/>
          <w:sz w:val="21"/>
          <w:szCs w:val="21"/>
        </w:rPr>
        <w:t xml:space="preserve">            Emstrey Crematorium</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18.45   Junior Choir Rehearsal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19.15   Full Choir - 20.15</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20.15   Choral Scholars &amp; Adults only - 21.00</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21"/>
          <w:szCs w:val="21"/>
        </w:rPr>
      </w:pPr>
      <w:r>
        <w:rPr>
          <w:rFonts w:ascii="Arial" w:hAnsi="Arial" w:eastAsia="Arial" w:cs="Arial"/>
          <w:i/>
          <w:i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t>SATURDAY 5</w:t>
      </w:r>
      <w:r>
        <w:rPr>
          <w:rFonts w:ascii="Arial" w:hAnsi="Arial" w:eastAsia="Arial" w:cs="Arial"/>
          <w:b/>
          <w:bCs/>
          <w:sz w:val="21"/>
          <w:szCs w:val="21"/>
          <w:vertAlign w:val="superscript"/>
        </w:rPr>
        <w:t>th</w:t>
      </w:r>
      <w:r>
        <w:rPr>
          <w:rFonts w:ascii="Arial" w:hAnsi="Arial" w:eastAsia="Arial" w:cs="Arial"/>
          <w:b/>
          <w:bCs/>
          <w:sz w:val="21"/>
          <w:szCs w:val="21"/>
        </w:rPr>
        <w:t xml:space="preserve"> APRIL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09.00   Orthodox Divine Liturgy Service in Church</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            All are welcome.</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There will be no more 9 o’clock Morning Prayer which is streamed online through the church Facebook page until after Easter Wednesday 23</w:t>
      </w:r>
      <w:r>
        <w:rPr>
          <w:rFonts w:ascii="Arial" w:hAnsi="Arial" w:eastAsia="Arial" w:cs="Arial"/>
          <w:sz w:val="21"/>
          <w:szCs w:val="21"/>
          <w:vertAlign w:val="superscript"/>
        </w:rPr>
        <w:t>rd</w:t>
      </w:r>
      <w:r>
        <w:rPr>
          <w:rFonts w:ascii="Arial" w:hAnsi="Arial" w:eastAsia="Arial" w:cs="Arial"/>
          <w:sz w:val="21"/>
          <w:szCs w:val="21"/>
        </w:rPr>
        <w:t xml:space="preserve"> April. Sunday worship is on the You Tube page</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21"/>
          <w:szCs w:val="21"/>
        </w:rPr>
      </w:pPr>
      <w:r>
        <w:rPr>
          <w:rFonts w:ascii="Arial" w:hAnsi="Arial" w:eastAsia="Arial" w:cs="Arial"/>
          <w:i/>
          <w:i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21"/>
          <w:szCs w:val="21"/>
        </w:rPr>
      </w:pPr>
      <w:r>
        <w:rPr>
          <w:rFonts w:ascii="Arial" w:hAnsi="Arial" w:eastAsia="Arial" w:cs="Arial"/>
          <w:i/>
          <w:i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21"/>
          <w:szCs w:val="21"/>
        </w:rPr>
      </w:pPr>
      <w:r>
        <w:rPr>
          <w:rFonts w:ascii="Arial" w:hAnsi="Arial" w:eastAsia="Arial" w:cs="Arial"/>
          <w:i/>
          <w:iCs/>
          <w:sz w:val="21"/>
          <w:szCs w:val="21"/>
        </w:rPr>
      </w:r>
    </w:p>
    <w:p>
      <w:pPr>
        <w:spacing/>
        <w:jc w:val="center"/>
        <w:rPr>
          <w:rFonts w:ascii="Papyrus" w:hAnsi="Papyrus" w:cs="Papyrus"/>
          <w:b/>
          <w:i/>
          <w:color w:val="auto"/>
          <w:sz w:val="28"/>
          <w:szCs w:val="36"/>
        </w:rPr>
      </w:pPr>
      <w:r>
        <w:rPr>
          <w:rFonts w:ascii="Papyrus" w:hAnsi="Papyrus" w:cs="Papyrus"/>
          <w:b/>
          <w:i/>
          <w:color w:val="auto"/>
          <w:sz w:val="28"/>
          <w:szCs w:val="36"/>
        </w:rPr>
        <w:t xml:space="preserve">THE PARISH   CHURCH OF </w:t>
      </w:r>
    </w:p>
    <w:p>
      <w:pPr>
        <w:spacing/>
        <w:jc w:val="center"/>
        <w:rPr>
          <w:rFonts w:ascii="Papyrus" w:hAnsi="Papyrus" w:cs="Papyrus"/>
          <w:b/>
          <w:i/>
          <w:color w:val="auto"/>
          <w:sz w:val="28"/>
          <w:szCs w:val="36"/>
        </w:rPr>
      </w:pPr>
      <w:r>
        <w:rPr>
          <w:rFonts w:ascii="Papyrus" w:hAnsi="Papyrus" w:cs="Papyrus"/>
          <w:b/>
          <w:i/>
          <w:color w:val="auto"/>
          <w:sz w:val="28"/>
          <w:szCs w:val="36"/>
        </w:rPr>
        <w:t>ST.  OSWALD</w:t>
      </w:r>
    </w:p>
    <w:p>
      <w:pPr>
        <w:spacing/>
        <w:jc w:val="center"/>
        <w:rPr>
          <w:rFonts w:ascii="Papyrus" w:hAnsi="Papyrus" w:cs="Papyrus"/>
          <w:b/>
          <w:i/>
          <w:color w:val="auto"/>
          <w:sz w:val="28"/>
          <w:szCs w:val="36"/>
        </w:rPr>
      </w:pPr>
      <w:r>
        <w:rPr>
          <w:rFonts w:ascii="Papyrus" w:hAnsi="Papyrus" w:cs="Papyrus"/>
          <w:b/>
          <w:i/>
          <w:color w:val="auto"/>
          <w:sz w:val="28"/>
          <w:szCs w:val="36"/>
        </w:rPr>
        <w:t>KING &amp; MARTYR</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spacing/>
        <w:jc w:val="center"/>
        <w:rPr>
          <w:rFonts w:ascii="Arial" w:hAnsi="Arial" w:cs="Arial"/>
          <w:b/>
          <w:sz w:val="28"/>
          <w:szCs w:val="28"/>
        </w:rPr>
      </w:pPr>
      <w:r>
        <w:rPr>
          <w:rFonts w:ascii="Arial" w:hAnsi="Arial" w:cs="Arial"/>
          <w:b/>
          <w:sz w:val="28"/>
          <w:szCs w:val="28"/>
        </w:rPr>
        <w:t>MOTHERING SUNDAY</w:t>
      </w:r>
    </w:p>
    <w:p>
      <w:pPr>
        <w:spacing/>
        <w:jc w:val="center"/>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t>30th MARCH 2025</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
        <w:rPr>
          <w:noProof/>
        </w:rPr>
        <w:drawing>
          <wp:inline distT="0" distB="0" distL="0" distR="0">
            <wp:extent cx="2971800" cy="194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extLst>
                        <a:ext uri="smNativeData">
                          <sm:smNativeData xmlns:sm="smNativeData" val="SMDATA_14_pT3k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E4AAAAHoAAAAAAAAAAAAAAAAAAAAAAAAAAAAAAAAAAAAAAAAAAAAABIEgAA9AsAAAAAAAAAAAAAAAAAACgAAAAIAAAAAQAAAAEAAAA="/>
                        </a:ext>
                      </a:extLst>
                    </pic:cNvPicPr>
                  </pic:nvPicPr>
                  <pic:blipFill>
                    <a:blip r:embed="rId9"/>
                    <a:stretch>
                      <a:fillRect/>
                    </a:stretch>
                  </pic:blipFill>
                  <pic:spPr>
                    <a:xfrm>
                      <a:off x="0" y="0"/>
                      <a:ext cx="2971800" cy="1943100"/>
                    </a:xfrm>
                    <a:prstGeom prst="rect">
                      <a:avLst/>
                    </a:prstGeom>
                    <a:noFill/>
                    <a:ln w="12700">
                      <a:noFill/>
                    </a:ln>
                  </pic:spPr>
                </pic:pic>
              </a:graphicData>
            </a:graphic>
          </wp:inline>
        </w:drawing>
      </w:r>
      <w: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t xml:space="preserve">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 now and in all eternity. </w:t>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t>Amen</w:t>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5"/>
        <w:pBdr>
          <w:top w:val="single" w:sz="8" w:space="1" w:color="000000" tmln="20, 20, 20, 0, 20"/>
          <w:left w:val="single" w:sz="8" w:space="4" w:color="000000" tmln="20, 20, 20, 0, 80"/>
          <w:bottom w:val="single" w:sz="8" w:space="1" w:color="000000" tmln="20, 20, 20, 0, 20"/>
          <w:right w:val="single" w:sz="8" w:space="4" w:color="000000" tmln="20, 20, 20, 0, 80"/>
          <w:between w:val="nil" w:sz="0" w:space="0" w:color="000000" tmln="20, 20, 20, 0, 0"/>
        </w:pBdr>
        <w:shd w:val="none"/>
        <w:rPr>
          <w:sz w:val="21"/>
          <w:szCs w:val="21"/>
        </w:rPr>
      </w:pPr>
      <w:r>
        <w:rPr>
          <w:sz w:val="21"/>
          <w:szCs w:val="21"/>
        </w:rPr>
        <w:t xml:space="preserve">Welcome to worship at St. Oswald’s.  Please introduce yourself, especially if you are a visitor or newcomer.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b/>
          <w:bCs/>
          <w:sz w:val="21"/>
          <w:szCs w:val="21"/>
        </w:rPr>
      </w:pPr>
      <w:r>
        <w:rPr>
          <w:b/>
          <w:bCs/>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10.10 Prayers in St. Catherine’s Chapel</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i/>
          <w:iCs/>
          <w:sz w:val="21"/>
          <w:szCs w:val="21"/>
        </w:rPr>
      </w:pPr>
      <w:r>
        <w:rPr>
          <w:rFonts w:eastAsia="Arial"/>
          <w:sz w:val="21"/>
          <w:szCs w:val="21"/>
        </w:rPr>
        <w:t>10.30 Parish Eucharist for Mothering Sunday with the giving of flowers</w:t>
      </w:r>
      <w:r>
        <w:rPr>
          <w:rFonts w:eastAsia="Arial"/>
          <w:i/>
          <w:iCs/>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President: Fr. Phil Hughes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Setting:  Metrical to Hymn Tunes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Processional Hymn: NHWS 85</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sz w:val="21"/>
          <w:szCs w:val="21"/>
        </w:rPr>
      </w:pPr>
      <w:r>
        <w:rPr>
          <w:rFonts w:eastAsia="Arial"/>
          <w:b/>
          <w:sz w:val="21"/>
          <w:szCs w:val="21"/>
        </w:rPr>
        <w:t xml:space="preserve">The Collect: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rPr>
      </w:pPr>
      <w:r>
        <w:rPr>
          <w:rFonts w:eastAsia="Arial"/>
        </w:rPr>
        <w:t>God of compassion, whose Son Jesus Christ, the child of Mary, shared the life of a home in Nazareth, and on the cross drew the whole human family to himself:  strengthen us in our daily living that in joy and in sorrow we may know the power of your presence to bind together and to heal;  through Jesus Christ our Son our Lord, who is alive and reigns with you, in the unity of the Holy Spirit, one God, now and for ever.</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widowControl w:val="0"/>
        <w:rPr>
          <w:rFonts w:ascii="Arial" w:hAnsi="Arial" w:eastAsia="Arial" w:cs="Arial"/>
          <w:b/>
          <w:bCs/>
          <w:color w:val="auto"/>
          <w:sz w:val="22"/>
          <w:szCs w:val="22"/>
        </w:rPr>
      </w:pPr>
      <w:r>
        <w:rPr>
          <w:rFonts w:ascii="Arial" w:hAnsi="Arial" w:eastAsia="Arial" w:cs="Arial"/>
          <w:b/>
          <w:bCs/>
          <w:color w:val="auto"/>
          <w:sz w:val="22"/>
          <w:szCs w:val="22"/>
        </w:rPr>
        <w:t>Reading:</w:t>
      </w:r>
    </w:p>
    <w:p>
      <w:pPr>
        <w:widowControl w:val="0"/>
        <w:rPr>
          <w:rFonts w:ascii="Arial" w:hAnsi="Arial" w:eastAsia="MS Mincho" w:cs="Arial"/>
          <w:color w:val="auto"/>
          <w:sz w:val="22"/>
          <w:szCs w:val="22"/>
          <w:lang w:val="en-us"/>
        </w:rPr>
      </w:pPr>
      <w:r>
        <w:rPr>
          <w:rFonts w:ascii="Arial" w:hAnsi="Arial" w:eastAsia="MS Mincho" w:cs="Arial"/>
          <w:color w:val="auto"/>
          <w:sz w:val="22"/>
          <w:szCs w:val="22"/>
          <w:lang w:val="en-us"/>
        </w:rPr>
        <w:t>Exodus 2:1-10</w:t>
      </w:r>
    </w:p>
    <w:p>
      <w:pPr>
        <w:rPr>
          <w:rFonts w:ascii="Arial" w:hAnsi="Arial" w:eastAsia="MS Mincho" w:cs="Arial"/>
          <w:color w:val="auto"/>
          <w:sz w:val="22"/>
          <w:szCs w:val="22"/>
          <w:lang w:val="en-us"/>
        </w:rPr>
      </w:pPr>
      <w:r>
        <w:rPr>
          <w:rFonts w:ascii="Arial" w:hAnsi="Arial" w:eastAsia="MS Mincho" w:cs="Arial"/>
          <w:color w:val="auto"/>
          <w:sz w:val="22"/>
          <w:szCs w:val="22"/>
          <w:lang w:val="en-us"/>
        </w:rPr>
        <w:t>The extraordinary story of the birth of Moses and how he came to be raised by the daughter of Pharaoh. This ingenious mother secures her child’s future.</w:t>
      </w:r>
    </w:p>
    <w:p>
      <w:pPr>
        <w:widowControl w:val="0"/>
        <w:rPr>
          <w:rFonts w:ascii="Arial" w:hAnsi="Arial" w:eastAsia="Arial" w:cs="Arial"/>
          <w:color w:val="auto"/>
          <w:sz w:val="21"/>
          <w:szCs w:val="21"/>
        </w:rPr>
      </w:pPr>
      <w:r>
        <w:rPr>
          <w:rFonts w:ascii="Arial" w:hAnsi="Arial" w:eastAsia="Arial" w:cs="Arial"/>
          <w:color w:val="auto"/>
          <w:sz w:val="21"/>
          <w:szCs w:val="21"/>
        </w:rPr>
      </w:r>
    </w:p>
    <w:p>
      <w:pPr>
        <w:widowControl w:val="0"/>
        <w:rPr>
          <w:rFonts w:ascii="Arial" w:hAnsi="Arial" w:eastAsia="Arial" w:cs="Arial"/>
          <w:color w:val="auto"/>
          <w:sz w:val="21"/>
          <w:szCs w:val="21"/>
        </w:rPr>
      </w:pPr>
      <w:r>
        <w:rPr>
          <w:rFonts w:ascii="Arial" w:hAnsi="Arial" w:eastAsia="Arial" w:cs="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Gradual Hymn: NHWS 244</w:t>
      </w:r>
    </w:p>
    <w:p>
      <w:pPr>
        <w:rPr>
          <w:rFonts w:ascii="Arial" w:hAnsi="Arial" w:eastAsia="Calibri" w:cs="Arial"/>
          <w:color w:val="auto"/>
          <w:sz w:val="21"/>
          <w:szCs w:val="21"/>
        </w:rPr>
      </w:pPr>
      <w:r>
        <w:rPr>
          <w:rFonts w:ascii="Arial" w:hAnsi="Arial" w:eastAsia="Calibri" w:cs="Arial"/>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r>
    </w:p>
    <w:p>
      <w:pPr>
        <w:rPr>
          <w:rFonts w:ascii="Arial" w:hAnsi="Arial" w:eastAsia="MS Mincho" w:cs="Arial"/>
          <w:color w:val="auto"/>
          <w:sz w:val="22"/>
          <w:szCs w:val="22"/>
          <w:lang w:val="en-us"/>
        </w:rPr>
      </w:pPr>
      <w:r>
        <w:rPr>
          <w:rFonts w:ascii="Arial" w:hAnsi="Arial" w:eastAsia="MS Mincho" w:cs="Arial"/>
          <w:b/>
          <w:bCs/>
          <w:color w:val="auto"/>
          <w:sz w:val="22"/>
          <w:szCs w:val="22"/>
          <w:lang w:val="en-us"/>
        </w:rPr>
        <w:t>Gospel:</w:t>
      </w:r>
      <w:r>
        <w:rPr>
          <w:rFonts w:ascii="Arial" w:hAnsi="Arial" w:eastAsia="MS Mincho" w:cs="Arial"/>
          <w:color w:val="auto"/>
          <w:sz w:val="22"/>
          <w:szCs w:val="22"/>
          <w:lang w:val="en-us"/>
        </w:rPr>
        <w:t xml:space="preserve"> </w:t>
      </w:r>
    </w:p>
    <w:p>
      <w:pPr>
        <w:rPr>
          <w:rFonts w:ascii="Arial" w:hAnsi="Arial" w:eastAsia="MS Mincho" w:cs="Arial"/>
          <w:color w:val="auto"/>
          <w:sz w:val="22"/>
          <w:szCs w:val="22"/>
          <w:lang w:val="en-us"/>
        </w:rPr>
      </w:pPr>
      <w:r>
        <w:rPr>
          <w:rFonts w:ascii="Arial" w:hAnsi="Arial" w:eastAsia="MS Mincho" w:cs="Arial"/>
          <w:color w:val="auto"/>
          <w:sz w:val="22"/>
          <w:szCs w:val="22"/>
          <w:lang w:val="en-us"/>
        </w:rPr>
        <w:t>John 19:25</w:t>
      </w:r>
      <w:r>
        <w:rPr>
          <w:rFonts w:ascii="Arial" w:hAnsi="Arial" w:eastAsia="MS Mincho" w:cs="Arial"/>
          <w:i/>
          <w:color w:val="auto"/>
          <w:sz w:val="22"/>
          <w:szCs w:val="22"/>
          <w:lang w:val="en-us"/>
        </w:rPr>
        <w:t>b</w:t>
      </w:r>
      <w:r>
        <w:rPr>
          <w:rFonts w:ascii="Arial" w:hAnsi="Arial" w:eastAsia="MS Mincho" w:cs="Arial"/>
          <w:color w:val="auto"/>
          <w:sz w:val="22"/>
          <w:szCs w:val="22"/>
          <w:lang w:val="en-us"/>
        </w:rPr>
        <w:t>-27</w:t>
      </w:r>
    </w:p>
    <w:p>
      <w:pPr>
        <w:rPr>
          <w:rFonts w:ascii="Arial" w:hAnsi="Arial" w:eastAsia="MS Mincho" w:cs="Arial"/>
          <w:color w:val="auto"/>
          <w:sz w:val="22"/>
          <w:szCs w:val="22"/>
          <w:lang w:val="en-us"/>
        </w:rPr>
      </w:pPr>
      <w:r>
        <w:rPr>
          <w:rFonts w:ascii="Arial" w:hAnsi="Arial" w:eastAsia="MS Mincho" w:cs="Arial"/>
          <w:color w:val="auto"/>
          <w:sz w:val="22"/>
          <w:szCs w:val="22"/>
          <w:lang w:val="en-us"/>
        </w:rPr>
        <w:t>Even while dying on the cross, Jesus thinks about the needs of others and gives responsibility for his mother to his beloved disciple.</w:t>
      </w:r>
    </w:p>
    <w:p>
      <w:pPr>
        <w:rPr>
          <w:rFonts w:ascii="Arial" w:hAnsi="Arial" w:cs="Arial"/>
          <w:b/>
          <w:bCs/>
          <w:color w:val="auto"/>
          <w:sz w:val="21"/>
          <w:szCs w:val="21"/>
        </w:rPr>
      </w:pPr>
      <w:r>
        <w:rPr>
          <w:rFonts w:ascii="Arial" w:hAnsi="Arial" w:cs="Arial"/>
          <w:b/>
          <w:bCs/>
          <w:color w:val="auto"/>
          <w:sz w:val="21"/>
          <w:szCs w:val="21"/>
        </w:rPr>
      </w:r>
    </w:p>
    <w:p>
      <w:pPr>
        <w:pStyle w:val="para16"/>
        <w:suppressAutoHyphens/>
        <w:hyphenationLines w:val="0"/>
        <w:widowControl w:val="0"/>
        <w:rPr>
          <w:rFonts w:eastAsia="Arial"/>
          <w:bCs/>
          <w:color w:val="auto"/>
          <w:sz w:val="21"/>
          <w:szCs w:val="21"/>
        </w:rPr>
      </w:pPr>
      <w:r>
        <w:rPr>
          <w:rFonts w:eastAsia="Arial"/>
          <w:bCs/>
          <w:color w:val="auto"/>
          <w:sz w:val="21"/>
          <w:szCs w:val="21"/>
        </w:rPr>
        <w:t>Preacher: Rev. Harvey Gibbons</w:t>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t>For your prayers:</w:t>
      </w:r>
    </w:p>
    <w:p>
      <w:pPr>
        <w:widowControl w:val="0"/>
        <w:rPr>
          <w:rFonts w:eastAsia="SimSun"/>
          <w:color w:val="auto"/>
          <w:sz w:val="20"/>
          <w:szCs w:val="20"/>
        </w:rPr>
      </w:pPr>
      <w:r>
        <w:rPr>
          <w:rFonts w:eastAsia="SimSun"/>
          <w:color w:val="auto"/>
          <w:sz w:val="20"/>
          <w:szCs w:val="20"/>
        </w:rPr>
      </w:r>
    </w:p>
    <w:p>
      <w:pPr>
        <w:pStyle w:val="para16"/>
        <w:suppressAutoHyphens/>
        <w:hyphenationLines w:val="0"/>
        <w:widowControl w:val="0"/>
        <w:rPr>
          <w:rFonts w:eastAsia="Arial"/>
          <w:color w:val="auto"/>
          <w:sz w:val="21"/>
          <w:szCs w:val="21"/>
        </w:rPr>
      </w:pPr>
      <w:r>
        <w:rPr>
          <w:rFonts w:eastAsia="Arial"/>
          <w:color w:val="auto"/>
          <w:sz w:val="21"/>
          <w:szCs w:val="21"/>
        </w:rPr>
        <w:t>We pray for mothers everywhere, especially those caring for their families on their own, those who struggle financially, or those raising their families in places of violence or oppression, we pray also for those for whom today is challenging.</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Those working to maintain the peace agreement between Israel and Hamas, those killed and injured, for all who in bereavement, disability and pain continue to suffer the consequences of the fighting and for all working towards peace.</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Those gathering to discuss the terms to end the Ukraine war.</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victims of all forms of abuse especially children and young people and those working to keep them safe from harm.</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sick and everyone involved in the medical professions, especially those working for the NHS and in residential and care homes.</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families and friends of Vera Brunt, Cyril Laycock, Terry Rogers, Jean Rosemary Roberts, John William Humphreys, Roger Owen Derwas and everyone who has recently been bereaved.</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Offertory Hymn: NHWS 81</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rPr>
          <w:rFonts w:ascii="Arial" w:hAnsi="Arial" w:eastAsia="Arial" w:cs="Arial"/>
          <w:sz w:val="21"/>
          <w:szCs w:val="21"/>
        </w:rPr>
      </w:pPr>
      <w:r>
        <w:rPr>
          <w:rFonts w:ascii="Arial" w:hAnsi="Arial" w:eastAsia="Arial" w:cs="Arial"/>
          <w:sz w:val="21"/>
          <w:szCs w:val="21"/>
        </w:rPr>
        <w:t>Communion Hymn: NHWS 164</w:t>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sz w:val="21"/>
          <w:szCs w:val="21"/>
        </w:rPr>
      </w:pPr>
      <w:r>
        <w:rPr>
          <w:rFonts w:ascii="Arial" w:hAnsi="Arial" w:eastAsia="Arial" w:cs="Arial"/>
          <w:b/>
          <w:bCs/>
          <w:sz w:val="21"/>
          <w:szCs w:val="21"/>
        </w:rPr>
        <w:t>Anthem</w:t>
      </w:r>
      <w:r>
        <w:rPr>
          <w:rFonts w:ascii="Arial" w:hAnsi="Arial" w:eastAsia="Arial" w:cs="Arial"/>
          <w:sz w:val="21"/>
          <w:szCs w:val="21"/>
        </w:rPr>
        <w:t>: Jesus good above all other - German carol (14</w:t>
      </w:r>
      <w:r>
        <w:rPr>
          <w:rFonts w:ascii="Arial" w:hAnsi="Arial" w:eastAsia="Arial" w:cs="Arial"/>
          <w:sz w:val="21"/>
          <w:szCs w:val="21"/>
          <w:vertAlign w:val="superscript"/>
        </w:rPr>
        <w:t>th</w:t>
      </w:r>
      <w:r>
        <w:rPr>
          <w:rFonts w:ascii="Arial" w:hAnsi="Arial" w:eastAsia="Arial" w:cs="Arial"/>
          <w:sz w:val="21"/>
          <w:szCs w:val="21"/>
        </w:rPr>
        <w:t xml:space="preserve"> C)</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sz w:val="21"/>
          <w:szCs w:val="21"/>
        </w:rPr>
      </w:pPr>
      <w:r>
        <w:rPr>
          <w:rFonts w:ascii="Arial" w:hAnsi="Arial" w:eastAsia="Arial" w:cs="Arial"/>
          <w:b/>
          <w:sz w:val="21"/>
          <w:szCs w:val="21"/>
        </w:rPr>
        <w:t xml:space="preserve">The Post Communion Prayer: </w:t>
      </w:r>
    </w:p>
    <w:p>
      <w:pPr>
        <w:rPr>
          <w:rFonts w:ascii="Arial" w:hAnsi="Arial" w:eastAsia="Arial" w:cs="Arial"/>
          <w:sz w:val="21"/>
          <w:szCs w:val="21"/>
        </w:rPr>
      </w:pPr>
      <w:r>
        <w:rPr>
          <w:rFonts w:ascii="Arial" w:hAnsi="Arial" w:eastAsia="Arial" w:cs="Arial"/>
          <w:sz w:val="21"/>
          <w:szCs w:val="21"/>
        </w:rPr>
        <w:t>Loving God, as a mother feeds her children at the breast you feed us in this sacrament with the food and drink of eternal life:  help us who have tasted your goodness to grow in grace within the household of faith; through Jesus Christ our Lord.</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Recessional hymn:  NHWS 59</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i/>
          <w:sz w:val="21"/>
          <w:szCs w:val="21"/>
        </w:rPr>
      </w:pPr>
      <w:r>
        <w:rPr>
          <w:rFonts w:ascii="Arial" w:hAnsi="Arial" w:eastAsia="Arial" w:cs="Arial"/>
          <w:b/>
          <w:i/>
          <w:sz w:val="21"/>
          <w:szCs w:val="21"/>
        </w:rPr>
        <w:t>Please join us for refreshments in the Parish Centre after our service</w:t>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i/>
          <w:iCs/>
          <w:sz w:val="21"/>
          <w:szCs w:val="21"/>
        </w:rPr>
      </w:pPr>
      <w:r>
        <w:rPr>
          <w:rFonts w:ascii="Arial" w:hAnsi="Arial" w:eastAsia="Arial" w:cs="Arial"/>
          <w:sz w:val="21"/>
          <w:szCs w:val="21"/>
        </w:rPr>
        <w:t xml:space="preserve">15.00 High Sheriff’s Legal Service - </w:t>
      </w:r>
      <w:r>
        <w:rPr>
          <w:rFonts w:ascii="Arial" w:hAnsi="Arial" w:eastAsia="Arial" w:cs="Arial"/>
          <w:i/>
          <w:iCs/>
          <w:sz w:val="21"/>
          <w:szCs w:val="21"/>
        </w:rPr>
        <w:t>please be seated by 2:30 pm</w:t>
      </w:r>
      <w:r>
        <w:rPr>
          <w:rFonts w:ascii="Arial" w:hAnsi="Arial" w:eastAsia="Arial" w:cs="Arial"/>
          <w:i/>
          <w:iCs/>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i/>
          <w:iCs/>
          <w:sz w:val="21"/>
          <w:szCs w:val="21"/>
        </w:rPr>
      </w:pPr>
      <w:r>
        <w:rPr>
          <w:rFonts w:ascii="Arial" w:hAnsi="Arial" w:eastAsia="Arial" w:cs="Arial"/>
          <w:b/>
          <w:bCs/>
          <w:sz w:val="21"/>
          <w:szCs w:val="21"/>
        </w:rPr>
        <w:t>SUNDAY 6</w:t>
      </w:r>
      <w:r>
        <w:rPr>
          <w:rFonts w:ascii="Arial" w:hAnsi="Arial" w:eastAsia="Arial" w:cs="Arial"/>
          <w:b/>
          <w:bCs/>
          <w:sz w:val="21"/>
          <w:szCs w:val="21"/>
          <w:vertAlign w:val="superscript"/>
        </w:rPr>
        <w:t>TH</w:t>
      </w:r>
      <w:r>
        <w:rPr>
          <w:rFonts w:ascii="Arial" w:hAnsi="Arial" w:eastAsia="Arial" w:cs="Arial"/>
          <w:b/>
          <w:bCs/>
          <w:sz w:val="21"/>
          <w:szCs w:val="21"/>
        </w:rPr>
        <w:t xml:space="preserve"> APRIL</w:t>
      </w:r>
      <w:r>
        <w:rPr>
          <w:rFonts w:ascii="Arial" w:hAnsi="Arial" w:eastAsia="Arial" w:cs="Arial"/>
          <w:sz w:val="21"/>
          <w:szCs w:val="21"/>
        </w:rPr>
        <w:t xml:space="preserve"> (</w:t>
      </w:r>
      <w:r>
        <w:rPr>
          <w:rFonts w:ascii="Arial" w:hAnsi="Arial" w:eastAsia="Arial" w:cs="Arial"/>
          <w:i/>
          <w:iCs/>
          <w:sz w:val="21"/>
          <w:szCs w:val="21"/>
        </w:rPr>
        <w:t>Fifth Sunday of Lent)</w:t>
      </w:r>
      <w:r>
        <w:rPr>
          <w:rFonts w:ascii="Arial" w:hAnsi="Arial" w:eastAsia="Arial" w:cs="Arial"/>
          <w:i/>
          <w:iCs/>
          <w:sz w:val="21"/>
          <w:szCs w:val="21"/>
        </w:rPr>
      </w:r>
    </w:p>
    <w:p>
      <w:pPr>
        <w:rPr>
          <w:rFonts w:ascii="Arial" w:hAnsi="Arial" w:eastAsia="Arial" w:cs="Arial"/>
          <w:sz w:val="21"/>
          <w:szCs w:val="21"/>
        </w:rPr>
      </w:pPr>
      <w:r>
        <w:rPr>
          <w:rFonts w:ascii="Arial" w:hAnsi="Arial" w:eastAsia="Arial" w:cs="Arial"/>
          <w:sz w:val="21"/>
          <w:szCs w:val="21"/>
        </w:rPr>
        <w:t>Passion Sunday</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08.00 Holy Communion</w:t>
      </w:r>
    </w:p>
    <w:p>
      <w:pPr>
        <w:rPr>
          <w:rFonts w:ascii="Arial" w:hAnsi="Arial" w:eastAsia="Arial" w:cs="Arial"/>
          <w:sz w:val="21"/>
          <w:szCs w:val="21"/>
        </w:rPr>
      </w:pPr>
      <w:r>
        <w:rPr>
          <w:rFonts w:ascii="Arial" w:hAnsi="Arial" w:eastAsia="Arial" w:cs="Arial"/>
          <w:sz w:val="21"/>
          <w:szCs w:val="21"/>
        </w:rPr>
        <w:t>10.30 Parish Eucharist</w:t>
      </w:r>
    </w:p>
    <w:p>
      <w:pPr>
        <w:rPr>
          <w:rFonts w:ascii="Arial" w:hAnsi="Arial" w:eastAsia="Arial" w:cs="Arial"/>
          <w:sz w:val="21"/>
          <w:szCs w:val="21"/>
        </w:rPr>
      </w:pPr>
      <w:r>
        <w:rPr>
          <w:rFonts w:ascii="Arial" w:hAnsi="Arial" w:eastAsia="Arial" w:cs="Arial"/>
          <w:b/>
          <w:bCs/>
          <w:sz w:val="21"/>
          <w:szCs w:val="21"/>
        </w:rPr>
        <w:t xml:space="preserve">18.00 </w:t>
      </w:r>
      <w:r>
        <w:rPr>
          <w:rFonts w:ascii="Arial" w:hAnsi="Arial" w:eastAsia="Arial" w:cs="Arial"/>
          <w:sz w:val="21"/>
          <w:szCs w:val="21"/>
        </w:rPr>
        <w:t>Choral Evensong</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bCs/>
          <w:sz w:val="21"/>
          <w:szCs w:val="21"/>
        </w:rPr>
      </w:pPr>
      <w:r>
        <w:rPr>
          <w:rFonts w:ascii="Arial" w:hAnsi="Arial" w:eastAsia="Arial" w:cs="Arial"/>
          <w:b/>
          <w:bCs/>
          <w:sz w:val="21"/>
          <w:szCs w:val="21"/>
        </w:rPr>
        <w:t>Please note change of time for evening service</w:t>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sz w:val="21"/>
          <w:szCs w:val="21"/>
        </w:rPr>
      </w:pPr>
      <w:r>
        <w:rPr>
          <w:rFonts w:ascii="Arial" w:hAnsi="Arial" w:eastAsia="Arial" w:cs="Arial"/>
          <w:b/>
          <w:bCs/>
          <w:sz w:val="21"/>
          <w:szCs w:val="21"/>
        </w:rPr>
        <w:t xml:space="preserve">ELECTORAL ROLL - </w:t>
      </w:r>
      <w:r>
        <w:rPr>
          <w:rFonts w:ascii="Arial" w:hAnsi="Arial" w:eastAsia="Arial" w:cs="Arial"/>
          <w:sz w:val="21"/>
          <w:szCs w:val="21"/>
        </w:rPr>
        <w:t xml:space="preserve">A brand new Electoral Roll is required every six years throughout the Church of England and 2025 is the year for the new Roll. Can you please collect your envelope from the table in the South Aisle, complete and return to the Parish Office or Maureen Crosby Electoral Roll Officer.  It must be brought up to date before the Annual PCC meeting.   </w:t>
      </w:r>
    </w:p>
    <w:p>
      <w:pPr>
        <w:rPr>
          <w:rFonts w:ascii="Arial" w:hAnsi="Arial" w:eastAsia="Arial" w:cs="Arial"/>
          <w:b/>
          <w:bCs/>
          <w:sz w:val="22"/>
          <w:szCs w:val="22"/>
        </w:rPr>
      </w:pPr>
      <w:r>
        <w:rPr>
          <w:rFonts w:ascii="Arial" w:hAnsi="Arial" w:eastAsia="Arial" w:cs="Arial"/>
          <w:b/>
          <w:bCs/>
          <w:sz w:val="22"/>
          <w:szCs w:val="22"/>
        </w:rPr>
      </w:r>
    </w:p>
    <w:sectPr>
      <w:footnotePr>
        <w:pos w:val="pageBottom"/>
        <w:numFmt w:val="decimal"/>
        <w:numStart w:val="1"/>
        <w:numRestart w:val="continuous"/>
      </w:footnotePr>
      <w:endnotePr>
        <w:pos w:val="docEnd"/>
        <w:numFmt w:val="decimal"/>
        <w:numStart w:val="1"/>
        <w:numRestart w:val="continuous"/>
      </w:endnotePr>
      <w:headerReference w:type="default" r:id="rId10"/>
      <w:footerReference w:type="default" r:id="rId11"/>
      <w:type w:val="nextPage"/>
      <w:pgSz w:h="11909" w:w="16834" w:orient="landscape"/>
      <w:pgMar w:left="578" w:top="431" w:right="737" w:bottom="431" w:header="346" w:footer="289"/>
      <w:paperSrc w:first="15" w:other="15" a="15" b="15"/>
      <w:pgNumType w:fmt="decimal"/>
      <w:cols w:num="3" w:equalWidth="1" w:space="720"/>
      <w:tmGutter w:val="3"/>
      <w:mirrorMargins w:val="0"/>
      <w:tmSection w:h="-2">
        <w:tmHeader w:id="0" w:h="0" edge="346" text="0">
          <w:shd w:val="none"/>
        </w:tmHeader>
        <w:tmFooter w:id="0" w:h="0" edge="28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Aptos">
    <w:panose1 w:val="020B0604020202020204"/>
    <w:charset w:val="00"/>
    <w:family w:val="swiss"/>
    <w:pitch w:val="default"/>
  </w:font>
  <w:font w:name="Aptos Display">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Arial Unicode MS">
    <w:panose1 w:val="02020603050405020304"/>
    <w:charset w:val="00"/>
    <w:family w:val="roman"/>
    <w:pitch w:val="default"/>
  </w:font>
  <w:font w:name="Papyrus">
    <w:panose1 w:val="020B0604020202020204"/>
    <w:charset w:val="00"/>
    <w:family w:val="script"/>
    <w:pitch w:val="default"/>
  </w:font>
  <w:font w:name="MS Mincho">
    <w:panose1 w:val="020B0609070205080204"/>
    <w:charset w:val="8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18"/>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33"/>
      <w:tmLastPosIdx w:val="44"/>
    </w:tmLastPosCaret>
    <w:tmLastPosAnchor>
      <w:tmLastPosPgfIdx w:val="0"/>
      <w:tmLastPosIdx w:val="0"/>
    </w:tmLastPosAnchor>
    <w:tmLastPosTblRect w:left="0" w:top="0" w:right="0" w:bottom="0"/>
  </w:tmLastPos>
  <w:tmAppRevision w:date="1743011237"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toswaldsoswestry.org.uk" TargetMode="External"/><Relationship Id="rId8" Type="http://schemas.openxmlformats.org/officeDocument/2006/relationships/hyperlink" Target="http://www.facebook.com/stoswaldsoswestry" TargetMode="External"/><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Gibbons</dc:creator>
  <cp:keywords/>
  <dc:description/>
  <cp:lastModifiedBy/>
  <cp:revision>18</cp:revision>
  <cp:lastPrinted>2025-03-20T20:39:00Z</cp:lastPrinted>
  <dcterms:created xsi:type="dcterms:W3CDTF">2025-03-25T15:45:00Z</dcterms:created>
  <dcterms:modified xsi:type="dcterms:W3CDTF">2025-03-26T17:47:17Z</dcterms:modified>
</cp:coreProperties>
</file>